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67" w:rsidRDefault="00AD616E" w:rsidP="00AD616E">
      <w:pPr>
        <w:pStyle w:val="a3"/>
      </w:pPr>
      <w:r w:rsidRPr="00AD616E">
        <w:t>ORCID学術機関コンソーシアム懇談会</w:t>
      </w:r>
    </w:p>
    <w:p w:rsidR="00AD616E" w:rsidRDefault="0081083E" w:rsidP="00AD616E">
      <w:r>
        <w:rPr>
          <w:rFonts w:hint="eastAsia"/>
        </w:rPr>
        <w:t>日時：</w:t>
      </w:r>
      <w:r w:rsidR="00AD616E" w:rsidRPr="00AD616E">
        <w:t>2017年9月29日（金）17時～</w:t>
      </w:r>
      <w:r w:rsidR="00EF4019">
        <w:rPr>
          <w:rFonts w:hint="eastAsia"/>
        </w:rPr>
        <w:t>18時</w:t>
      </w:r>
      <w:r w:rsidR="00AD616E" w:rsidRPr="00AD616E">
        <w:t>（オンライン会議）</w:t>
      </w:r>
    </w:p>
    <w:p w:rsidR="00AD616E" w:rsidRPr="0081083E" w:rsidRDefault="00AD616E" w:rsidP="00AD616E"/>
    <w:p w:rsidR="00AD616E" w:rsidRDefault="00AD616E" w:rsidP="00AD616E">
      <w:r>
        <w:rPr>
          <w:rFonts w:hint="eastAsia"/>
        </w:rPr>
        <w:t>参加者</w:t>
      </w:r>
    </w:p>
    <w:p w:rsidR="00EF4019" w:rsidRDefault="00EF4019" w:rsidP="00EF4019">
      <w:pPr>
        <w:pStyle w:val="a5"/>
        <w:numPr>
          <w:ilvl w:val="0"/>
          <w:numId w:val="3"/>
        </w:numPr>
        <w:ind w:leftChars="0"/>
      </w:pPr>
      <w:r>
        <w:rPr>
          <w:rFonts w:hint="eastAsia"/>
        </w:rPr>
        <w:t>阿部真育</w:t>
      </w:r>
      <w:r>
        <w:tab/>
        <w:t>北海道大学</w:t>
      </w:r>
      <w:r>
        <w:tab/>
        <w:t>URA、総合IR室</w:t>
      </w:r>
    </w:p>
    <w:p w:rsidR="00EF4019" w:rsidRDefault="00EF4019" w:rsidP="00EF4019">
      <w:pPr>
        <w:pStyle w:val="a5"/>
        <w:numPr>
          <w:ilvl w:val="0"/>
          <w:numId w:val="3"/>
        </w:numPr>
        <w:ind w:leftChars="0"/>
      </w:pPr>
      <w:r>
        <w:rPr>
          <w:rFonts w:hint="eastAsia"/>
        </w:rPr>
        <w:t>河村純一</w:t>
      </w:r>
      <w:r>
        <w:tab/>
        <w:t>東北大学</w:t>
      </w:r>
      <w:r>
        <w:tab/>
        <w:t>URAセンター</w:t>
      </w:r>
    </w:p>
    <w:p w:rsidR="00EF4019" w:rsidRDefault="00EF4019" w:rsidP="00EF4019">
      <w:pPr>
        <w:pStyle w:val="a5"/>
        <w:numPr>
          <w:ilvl w:val="0"/>
          <w:numId w:val="3"/>
        </w:numPr>
        <w:ind w:leftChars="0"/>
      </w:pPr>
      <w:r>
        <w:rPr>
          <w:rFonts w:hint="eastAsia"/>
        </w:rPr>
        <w:t>木下直</w:t>
      </w:r>
      <w:r>
        <w:tab/>
        <w:t>東京大学</w:t>
      </w:r>
      <w:r>
        <w:tab/>
        <w:t>附属図書館</w:t>
      </w:r>
    </w:p>
    <w:p w:rsidR="00EF4019" w:rsidRDefault="00EF4019" w:rsidP="00EF4019">
      <w:pPr>
        <w:pStyle w:val="a5"/>
        <w:numPr>
          <w:ilvl w:val="0"/>
          <w:numId w:val="3"/>
        </w:numPr>
        <w:ind w:leftChars="0"/>
      </w:pPr>
      <w:r>
        <w:rPr>
          <w:rFonts w:hint="eastAsia"/>
        </w:rPr>
        <w:t>森雅生</w:t>
      </w:r>
      <w:r>
        <w:tab/>
        <w:t>東京工業大学</w:t>
      </w:r>
      <w:r>
        <w:tab/>
        <w:t>情報活用IR室</w:t>
      </w:r>
    </w:p>
    <w:p w:rsidR="00EF4019" w:rsidRDefault="00EF4019" w:rsidP="00EF4019">
      <w:pPr>
        <w:pStyle w:val="a5"/>
        <w:numPr>
          <w:ilvl w:val="0"/>
          <w:numId w:val="3"/>
        </w:numPr>
        <w:ind w:leftChars="0"/>
      </w:pPr>
      <w:r>
        <w:rPr>
          <w:rFonts w:hint="eastAsia"/>
        </w:rPr>
        <w:t>内島秀樹</w:t>
      </w:r>
      <w:r>
        <w:tab/>
        <w:t>富山大学</w:t>
      </w:r>
      <w:r>
        <w:tab/>
        <w:t>学術情報部（図書館）</w:t>
      </w:r>
    </w:p>
    <w:p w:rsidR="00EF4019" w:rsidRDefault="00EF4019" w:rsidP="00EF4019">
      <w:pPr>
        <w:pStyle w:val="a5"/>
        <w:numPr>
          <w:ilvl w:val="0"/>
          <w:numId w:val="3"/>
        </w:numPr>
        <w:ind w:leftChars="0"/>
      </w:pPr>
      <w:r>
        <w:rPr>
          <w:rFonts w:hint="eastAsia"/>
        </w:rPr>
        <w:t>吉田千穂</w:t>
      </w:r>
      <w:r>
        <w:tab/>
        <w:t>名古屋大学</w:t>
      </w:r>
      <w:r>
        <w:tab/>
        <w:t>学術研究・産学官連携推進本部URA</w:t>
      </w:r>
    </w:p>
    <w:p w:rsidR="00EF4019" w:rsidRDefault="00EF4019" w:rsidP="00EF4019">
      <w:pPr>
        <w:pStyle w:val="a5"/>
        <w:numPr>
          <w:ilvl w:val="0"/>
          <w:numId w:val="3"/>
        </w:numPr>
        <w:ind w:leftChars="0"/>
      </w:pPr>
      <w:r>
        <w:rPr>
          <w:rFonts w:hint="eastAsia"/>
        </w:rPr>
        <w:t>青木学聡</w:t>
      </w:r>
      <w:r>
        <w:tab/>
        <w:t>京都大学</w:t>
      </w:r>
      <w:r>
        <w:tab/>
        <w:t>情報環境機構／ＩＴ企画室</w:t>
      </w:r>
    </w:p>
    <w:p w:rsidR="00EF4019" w:rsidRDefault="00EF4019" w:rsidP="00EF4019">
      <w:pPr>
        <w:pStyle w:val="a5"/>
        <w:numPr>
          <w:ilvl w:val="0"/>
          <w:numId w:val="3"/>
        </w:numPr>
        <w:ind w:leftChars="0"/>
      </w:pPr>
      <w:r>
        <w:rPr>
          <w:rFonts w:hint="eastAsia"/>
        </w:rPr>
        <w:t>河本大知</w:t>
      </w:r>
      <w:r>
        <w:tab/>
        <w:t>京都大学</w:t>
      </w:r>
      <w:r>
        <w:tab/>
        <w:t>情報環境機構／ＩＴ企画室</w:t>
      </w:r>
    </w:p>
    <w:p w:rsidR="00EF4019" w:rsidRDefault="00EF4019" w:rsidP="00EF4019">
      <w:pPr>
        <w:pStyle w:val="a5"/>
        <w:numPr>
          <w:ilvl w:val="0"/>
          <w:numId w:val="3"/>
        </w:numPr>
        <w:ind w:leftChars="0"/>
      </w:pPr>
      <w:r>
        <w:rPr>
          <w:rFonts w:hint="eastAsia"/>
        </w:rPr>
        <w:t>天野絵里子</w:t>
      </w:r>
      <w:r>
        <w:tab/>
        <w:t>京都大学</w:t>
      </w:r>
      <w:r>
        <w:tab/>
        <w:t>学術研究支援室（URA室）</w:t>
      </w:r>
    </w:p>
    <w:p w:rsidR="00EF4019" w:rsidRDefault="00EF4019" w:rsidP="00EF4019">
      <w:pPr>
        <w:pStyle w:val="a5"/>
        <w:numPr>
          <w:ilvl w:val="0"/>
          <w:numId w:val="3"/>
        </w:numPr>
        <w:ind w:leftChars="0"/>
      </w:pPr>
      <w:r>
        <w:rPr>
          <w:rFonts w:hint="eastAsia"/>
        </w:rPr>
        <w:t>古村隆明</w:t>
      </w:r>
      <w:r>
        <w:tab/>
        <w:t>京都大学</w:t>
      </w:r>
      <w:r>
        <w:tab/>
        <w:t>総合専門業務室</w:t>
      </w:r>
    </w:p>
    <w:p w:rsidR="00EF4019" w:rsidRDefault="00EF4019" w:rsidP="00EF4019">
      <w:pPr>
        <w:pStyle w:val="a5"/>
        <w:numPr>
          <w:ilvl w:val="0"/>
          <w:numId w:val="3"/>
        </w:numPr>
        <w:ind w:leftChars="0"/>
      </w:pPr>
      <w:r>
        <w:rPr>
          <w:rFonts w:hint="eastAsia"/>
        </w:rPr>
        <w:t>鈴木秀</w:t>
      </w:r>
      <w:bookmarkStart w:id="0" w:name="_GoBack"/>
      <w:bookmarkEnd w:id="0"/>
      <w:r>
        <w:rPr>
          <w:rFonts w:hint="eastAsia"/>
        </w:rPr>
        <w:t>樹</w:t>
      </w:r>
      <w:r>
        <w:tab/>
        <w:t>京都大学</w:t>
      </w:r>
      <w:r>
        <w:tab/>
        <w:t>附属図書館</w:t>
      </w:r>
    </w:p>
    <w:p w:rsidR="00EF4019" w:rsidRDefault="00EF4019" w:rsidP="00EF4019">
      <w:pPr>
        <w:pStyle w:val="a5"/>
        <w:numPr>
          <w:ilvl w:val="0"/>
          <w:numId w:val="3"/>
        </w:numPr>
        <w:ind w:leftChars="0"/>
      </w:pPr>
      <w:r>
        <w:rPr>
          <w:rFonts w:hint="eastAsia"/>
        </w:rPr>
        <w:t>冨岡達治</w:t>
      </w:r>
      <w:r>
        <w:tab/>
        <w:t>京都大学</w:t>
      </w:r>
      <w:r>
        <w:tab/>
        <w:t>附属図書館</w:t>
      </w:r>
    </w:p>
    <w:p w:rsidR="00EF4019" w:rsidRDefault="00EF4019" w:rsidP="00EF4019">
      <w:pPr>
        <w:pStyle w:val="a5"/>
        <w:numPr>
          <w:ilvl w:val="0"/>
          <w:numId w:val="3"/>
        </w:numPr>
        <w:ind w:leftChars="0"/>
      </w:pPr>
      <w:r>
        <w:rPr>
          <w:rFonts w:hint="eastAsia"/>
        </w:rPr>
        <w:t>畑埜晃平</w:t>
      </w:r>
      <w:r>
        <w:tab/>
        <w:t>九州大学</w:t>
      </w:r>
      <w:r>
        <w:tab/>
        <w:t>附属図書館（研究開発室）</w:t>
      </w:r>
    </w:p>
    <w:p w:rsidR="00EF4019" w:rsidRDefault="00EF4019" w:rsidP="00EF4019">
      <w:pPr>
        <w:pStyle w:val="a5"/>
        <w:numPr>
          <w:ilvl w:val="0"/>
          <w:numId w:val="3"/>
        </w:numPr>
        <w:ind w:leftChars="0"/>
      </w:pPr>
      <w:r>
        <w:rPr>
          <w:rFonts w:hint="eastAsia"/>
        </w:rPr>
        <w:t>山本鉱</w:t>
      </w:r>
      <w:r>
        <w:tab/>
        <w:t>九州工業大学</w:t>
      </w:r>
      <w:r>
        <w:tab/>
        <w:t>インスティテューショナル・リサーチ室</w:t>
      </w:r>
    </w:p>
    <w:p w:rsidR="00EF4019" w:rsidRDefault="00EF4019" w:rsidP="00EF4019">
      <w:pPr>
        <w:pStyle w:val="a5"/>
        <w:numPr>
          <w:ilvl w:val="0"/>
          <w:numId w:val="3"/>
        </w:numPr>
        <w:ind w:leftChars="0"/>
      </w:pPr>
      <w:r>
        <w:rPr>
          <w:rFonts w:hint="eastAsia"/>
        </w:rPr>
        <w:t>三輪眞木子</w:t>
      </w:r>
      <w:r>
        <w:tab/>
        <w:t>放送大学</w:t>
      </w:r>
      <w:r>
        <w:tab/>
        <w:t>情報コース&amp;情報学プログラム</w:t>
      </w:r>
    </w:p>
    <w:p w:rsidR="00EF4019" w:rsidRDefault="00EF4019" w:rsidP="00EF4019">
      <w:pPr>
        <w:pStyle w:val="a5"/>
        <w:numPr>
          <w:ilvl w:val="0"/>
          <w:numId w:val="3"/>
        </w:numPr>
        <w:ind w:leftChars="0"/>
      </w:pPr>
      <w:r>
        <w:rPr>
          <w:rFonts w:hint="eastAsia"/>
        </w:rPr>
        <w:t>市古みどり</w:t>
      </w:r>
      <w:r>
        <w:tab/>
        <w:t>慶応義塾</w:t>
      </w:r>
      <w:r>
        <w:tab/>
        <w:t>三田メディアセンター（図書館）</w:t>
      </w:r>
    </w:p>
    <w:p w:rsidR="00EF4019" w:rsidRDefault="00EF4019" w:rsidP="00EF4019">
      <w:pPr>
        <w:pStyle w:val="a5"/>
        <w:numPr>
          <w:ilvl w:val="0"/>
          <w:numId w:val="3"/>
        </w:numPr>
        <w:ind w:leftChars="0"/>
      </w:pPr>
      <w:r>
        <w:rPr>
          <w:rFonts w:hint="eastAsia"/>
        </w:rPr>
        <w:t>田邉浩介</w:t>
      </w:r>
      <w:r>
        <w:tab/>
        <w:t>NIMS</w:t>
      </w:r>
      <w:r>
        <w:tab/>
        <w:t>材料データプラットフォームセンター</w:t>
      </w:r>
    </w:p>
    <w:p w:rsidR="00EF4019" w:rsidRDefault="00EF4019" w:rsidP="00EF4019">
      <w:pPr>
        <w:pStyle w:val="a5"/>
        <w:numPr>
          <w:ilvl w:val="0"/>
          <w:numId w:val="3"/>
        </w:numPr>
        <w:ind w:leftChars="0"/>
      </w:pPr>
      <w:r>
        <w:rPr>
          <w:rFonts w:hint="eastAsia"/>
        </w:rPr>
        <w:t>天野晃</w:t>
      </w:r>
      <w:r>
        <w:tab/>
        <w:t>NIMS</w:t>
      </w:r>
      <w:r>
        <w:tab/>
        <w:t>材料データプラットフォームセンター</w:t>
      </w:r>
    </w:p>
    <w:p w:rsidR="00EF4019" w:rsidRDefault="00EF4019" w:rsidP="00EF4019">
      <w:pPr>
        <w:pStyle w:val="a5"/>
        <w:numPr>
          <w:ilvl w:val="0"/>
          <w:numId w:val="3"/>
        </w:numPr>
        <w:ind w:leftChars="0"/>
      </w:pPr>
      <w:r>
        <w:rPr>
          <w:rFonts w:hint="eastAsia"/>
        </w:rPr>
        <w:t>山地一禎</w:t>
      </w:r>
      <w:r>
        <w:tab/>
        <w:t>NII</w:t>
      </w:r>
      <w:r>
        <w:tab/>
        <w:t>オープンサイエンス基盤研究センター</w:t>
      </w:r>
    </w:p>
    <w:p w:rsidR="00EF4019" w:rsidRDefault="00EF4019" w:rsidP="00EF4019">
      <w:pPr>
        <w:pStyle w:val="a5"/>
        <w:numPr>
          <w:ilvl w:val="0"/>
          <w:numId w:val="3"/>
        </w:numPr>
        <w:ind w:leftChars="0"/>
      </w:pPr>
      <w:r>
        <w:rPr>
          <w:rFonts w:hint="eastAsia"/>
        </w:rPr>
        <w:t>尾城孝一</w:t>
      </w:r>
      <w:r>
        <w:tab/>
        <w:t>NII</w:t>
      </w:r>
      <w:r>
        <w:tab/>
        <w:t>オープンサイエンス基盤研究センター</w:t>
      </w:r>
    </w:p>
    <w:p w:rsidR="00EF4019" w:rsidRDefault="00EF4019" w:rsidP="00EF4019"/>
    <w:p w:rsidR="00FD76D5" w:rsidRDefault="00FD76D5" w:rsidP="00EF4019">
      <w:r>
        <w:rPr>
          <w:rFonts w:hint="eastAsia"/>
        </w:rPr>
        <w:t>資料説明</w:t>
      </w:r>
    </w:p>
    <w:p w:rsidR="00FD76D5" w:rsidRDefault="001C40AC" w:rsidP="00FD76D5">
      <w:pPr>
        <w:pStyle w:val="a5"/>
        <w:numPr>
          <w:ilvl w:val="0"/>
          <w:numId w:val="5"/>
        </w:numPr>
        <w:ind w:leftChars="0"/>
      </w:pPr>
      <w:r>
        <w:rPr>
          <w:rFonts w:hint="eastAsia"/>
        </w:rPr>
        <w:t>尾城：</w:t>
      </w:r>
      <w:r w:rsidR="00FD76D5">
        <w:rPr>
          <w:rFonts w:hint="eastAsia"/>
        </w:rPr>
        <w:t>「</w:t>
      </w:r>
      <w:r w:rsidR="00FD76D5" w:rsidRPr="00FD76D5">
        <w:t>ORCID</w:t>
      </w:r>
      <w:r w:rsidR="00FD76D5" w:rsidRPr="00FD76D5">
        <w:rPr>
          <w:rFonts w:hint="eastAsia"/>
        </w:rPr>
        <w:t>学術機関コンソーシアムに関する検討資料</w:t>
      </w:r>
      <w:r w:rsidR="00FD76D5">
        <w:rPr>
          <w:rFonts w:hint="eastAsia"/>
        </w:rPr>
        <w:t>」について説明。</w:t>
      </w:r>
    </w:p>
    <w:p w:rsidR="00FD76D5" w:rsidRPr="00FD76D5" w:rsidRDefault="00FD76D5" w:rsidP="00EF4019"/>
    <w:p w:rsidR="00AD616E" w:rsidRDefault="00AD616E" w:rsidP="00AD616E">
      <w:r>
        <w:rPr>
          <w:rFonts w:hint="eastAsia"/>
        </w:rPr>
        <w:t>議論の内容</w:t>
      </w:r>
    </w:p>
    <w:p w:rsidR="00EF4019" w:rsidRDefault="00EF4019" w:rsidP="00EF4019">
      <w:pPr>
        <w:pStyle w:val="a5"/>
        <w:numPr>
          <w:ilvl w:val="0"/>
          <w:numId w:val="4"/>
        </w:numPr>
        <w:ind w:leftChars="0"/>
      </w:pPr>
      <w:r>
        <w:rPr>
          <w:rFonts w:hint="eastAsia"/>
        </w:rPr>
        <w:t>森：</w:t>
      </w:r>
      <w:r w:rsidR="00FD76D5">
        <w:rPr>
          <w:rFonts w:hint="eastAsia"/>
        </w:rPr>
        <w:t>補足すると、</w:t>
      </w:r>
      <w:r>
        <w:rPr>
          <w:rFonts w:hint="eastAsia"/>
        </w:rPr>
        <w:t>ORCIDの目は今中国に向きつつある。ORCIDの普及は国の科学技術政策にも大きな影響力を持つ。ORCIDの会費は寄付のようなものであり、サービスに対する対価ではないが、文化の違いから、この考え方は日本ではなかなか受け入れられない。いろいろと困難もあるが、多くの関係者に理解を深めてもらい、日本がORCIDの意思決定にも関与し、日本に有利になるような運営に持っていくべきだろう。そのた</w:t>
      </w:r>
      <w:r w:rsidR="00FD76D5">
        <w:rPr>
          <w:rFonts w:hint="eastAsia"/>
        </w:rPr>
        <w:lastRenderedPageBreak/>
        <w:t>めに、コンソーシアムのような形</w:t>
      </w:r>
      <w:r>
        <w:rPr>
          <w:rFonts w:hint="eastAsia"/>
        </w:rPr>
        <w:t>を日本にも作れないかと考えている。</w:t>
      </w:r>
    </w:p>
    <w:p w:rsidR="00AD616E" w:rsidRDefault="00894A5C" w:rsidP="00894A5C">
      <w:pPr>
        <w:pStyle w:val="a5"/>
        <w:numPr>
          <w:ilvl w:val="0"/>
          <w:numId w:val="2"/>
        </w:numPr>
        <w:ind w:leftChars="0"/>
      </w:pPr>
      <w:r w:rsidRPr="00FD0E37">
        <w:rPr>
          <w:rFonts w:hint="eastAsia"/>
        </w:rPr>
        <w:t>田邉</w:t>
      </w:r>
      <w:r>
        <w:rPr>
          <w:rFonts w:hint="eastAsia"/>
        </w:rPr>
        <w:t>：東工大のリポジトリ</w:t>
      </w:r>
      <w:r w:rsidR="005E2F56">
        <w:rPr>
          <w:rFonts w:hint="eastAsia"/>
        </w:rPr>
        <w:t>の</w:t>
      </w:r>
      <w:r>
        <w:rPr>
          <w:rFonts w:hint="eastAsia"/>
        </w:rPr>
        <w:t>ORCIDの連携機能は内製か？</w:t>
      </w:r>
    </w:p>
    <w:p w:rsidR="00894A5C" w:rsidRDefault="009A4555" w:rsidP="00894A5C">
      <w:pPr>
        <w:pStyle w:val="a5"/>
        <w:numPr>
          <w:ilvl w:val="1"/>
          <w:numId w:val="2"/>
        </w:numPr>
        <w:ind w:leftChars="0"/>
      </w:pPr>
      <w:r>
        <w:rPr>
          <w:rFonts w:hint="eastAsia"/>
        </w:rPr>
        <w:t>森：</w:t>
      </w:r>
      <w:r w:rsidR="00894A5C">
        <w:rPr>
          <w:rFonts w:hint="eastAsia"/>
        </w:rPr>
        <w:t>内製</w:t>
      </w:r>
      <w:r>
        <w:rPr>
          <w:rFonts w:hint="eastAsia"/>
        </w:rPr>
        <w:t>。</w:t>
      </w:r>
    </w:p>
    <w:p w:rsidR="00894A5C" w:rsidRDefault="00894A5C" w:rsidP="00894A5C">
      <w:pPr>
        <w:pStyle w:val="a5"/>
        <w:numPr>
          <w:ilvl w:val="0"/>
          <w:numId w:val="2"/>
        </w:numPr>
        <w:ind w:leftChars="0"/>
      </w:pPr>
      <w:r>
        <w:rPr>
          <w:rFonts w:hint="eastAsia"/>
        </w:rPr>
        <w:t>阿部：</w:t>
      </w:r>
      <w:r w:rsidR="00EF4019">
        <w:rPr>
          <w:rFonts w:hint="eastAsia"/>
        </w:rPr>
        <w:t>会員のカテゴリには、</w:t>
      </w:r>
      <w:r>
        <w:rPr>
          <w:rFonts w:hint="eastAsia"/>
        </w:rPr>
        <w:t>BasicとPremium</w:t>
      </w:r>
      <w:r w:rsidR="00EF4019">
        <w:rPr>
          <w:rFonts w:hint="eastAsia"/>
        </w:rPr>
        <w:t>があるようだが</w:t>
      </w:r>
      <w:r>
        <w:rPr>
          <w:rFonts w:hint="eastAsia"/>
        </w:rPr>
        <w:t>、</w:t>
      </w:r>
      <w:r w:rsidR="00EF4019">
        <w:rPr>
          <w:rFonts w:hint="eastAsia"/>
        </w:rPr>
        <w:t>そもそも</w:t>
      </w:r>
      <w:r>
        <w:rPr>
          <w:rFonts w:hint="eastAsia"/>
        </w:rPr>
        <w:t>組織内のど</w:t>
      </w:r>
      <w:r w:rsidR="00EF4019">
        <w:rPr>
          <w:rFonts w:hint="eastAsia"/>
        </w:rPr>
        <w:t>の部署の判断で会員となったのか。またどこがORCIDの運用を担当しているのか</w:t>
      </w:r>
      <w:r>
        <w:rPr>
          <w:rFonts w:hint="eastAsia"/>
        </w:rPr>
        <w:t>？</w:t>
      </w:r>
    </w:p>
    <w:p w:rsidR="005E2F56" w:rsidRDefault="00894A5C" w:rsidP="00D91521">
      <w:pPr>
        <w:pStyle w:val="a5"/>
        <w:numPr>
          <w:ilvl w:val="1"/>
          <w:numId w:val="2"/>
        </w:numPr>
        <w:ind w:leftChars="0"/>
      </w:pPr>
      <w:r>
        <w:rPr>
          <w:rFonts w:hint="eastAsia"/>
        </w:rPr>
        <w:t>森：</w:t>
      </w:r>
      <w:r w:rsidR="006A1FB0">
        <w:rPr>
          <w:rFonts w:hint="eastAsia"/>
        </w:rPr>
        <w:t>東工大では総務担当理事の了解を得て、契約している。IR室が企画して、APIの使い方などを検討している。</w:t>
      </w:r>
      <w:r>
        <w:rPr>
          <w:rFonts w:hint="eastAsia"/>
        </w:rPr>
        <w:t>リポジトリ</w:t>
      </w:r>
      <w:r w:rsidR="005E2F56">
        <w:rPr>
          <w:rFonts w:hint="eastAsia"/>
        </w:rPr>
        <w:t>とORCIDの連携を実現しつつある。</w:t>
      </w:r>
    </w:p>
    <w:p w:rsidR="00894A5C" w:rsidRDefault="003D179C" w:rsidP="00D91521">
      <w:pPr>
        <w:pStyle w:val="a5"/>
        <w:numPr>
          <w:ilvl w:val="1"/>
          <w:numId w:val="2"/>
        </w:numPr>
        <w:ind w:leftChars="0"/>
      </w:pPr>
      <w:r w:rsidRPr="00FD0E37">
        <w:rPr>
          <w:rFonts w:hint="eastAsia"/>
        </w:rPr>
        <w:t>田邉</w:t>
      </w:r>
      <w:r w:rsidR="00894A5C">
        <w:rPr>
          <w:rFonts w:hint="eastAsia"/>
        </w:rPr>
        <w:t>：研究者総覧（Samurai）でORCIDを使っている。</w:t>
      </w:r>
      <w:r w:rsidR="00591EBD">
        <w:rPr>
          <w:rFonts w:hint="eastAsia"/>
        </w:rPr>
        <w:t>頻繁に所属機関を</w:t>
      </w:r>
      <w:r w:rsidR="00F0275A">
        <w:rPr>
          <w:rFonts w:hint="eastAsia"/>
        </w:rPr>
        <w:t>移動</w:t>
      </w:r>
      <w:r w:rsidR="00591EBD">
        <w:rPr>
          <w:rFonts w:hint="eastAsia"/>
        </w:rPr>
        <w:t>する</w:t>
      </w:r>
      <w:r w:rsidR="00894A5C">
        <w:rPr>
          <w:rFonts w:hint="eastAsia"/>
        </w:rPr>
        <w:t>若手向け研究者のVisibilityをあげることを目的にしたサービス。業績データのポータビリティを高めるためにORCID</w:t>
      </w:r>
      <w:r w:rsidR="00591EBD">
        <w:rPr>
          <w:rFonts w:hint="eastAsia"/>
        </w:rPr>
        <w:t>と</w:t>
      </w:r>
      <w:r w:rsidR="00894A5C">
        <w:rPr>
          <w:rFonts w:hint="eastAsia"/>
        </w:rPr>
        <w:t>連携している。</w:t>
      </w:r>
    </w:p>
    <w:p w:rsidR="00F0275A" w:rsidRDefault="00591EBD" w:rsidP="00894A5C">
      <w:pPr>
        <w:pStyle w:val="a5"/>
        <w:numPr>
          <w:ilvl w:val="1"/>
          <w:numId w:val="2"/>
        </w:numPr>
        <w:ind w:leftChars="0"/>
      </w:pPr>
      <w:r>
        <w:rPr>
          <w:rFonts w:hint="eastAsia"/>
        </w:rPr>
        <w:t>市古：図書館、学長室</w:t>
      </w:r>
      <w:r w:rsidR="00F0275A">
        <w:rPr>
          <w:rFonts w:hint="eastAsia"/>
        </w:rPr>
        <w:t>、学術研究支援室</w:t>
      </w:r>
      <w:r>
        <w:rPr>
          <w:rFonts w:hint="eastAsia"/>
        </w:rPr>
        <w:t>（URA）を兼務しているわたし</w:t>
      </w:r>
      <w:r w:rsidR="00F0275A">
        <w:rPr>
          <w:rFonts w:hint="eastAsia"/>
        </w:rPr>
        <w:t>が、ORCIDの可能性を</w:t>
      </w:r>
      <w:r>
        <w:rPr>
          <w:rFonts w:hint="eastAsia"/>
        </w:rPr>
        <w:t>説明し、研究担当</w:t>
      </w:r>
      <w:r w:rsidR="00F0275A">
        <w:rPr>
          <w:rFonts w:hint="eastAsia"/>
        </w:rPr>
        <w:t>理事を説得した。研究機関として参加するのは当たり前だろうと理事を説得した。</w:t>
      </w:r>
      <w:r>
        <w:rPr>
          <w:rFonts w:hint="eastAsia"/>
        </w:rPr>
        <w:t>但し、文化の違いから、どうしてもORCIDは何をしてくれるのかという議論になる。</w:t>
      </w:r>
      <w:r w:rsidR="00F0275A">
        <w:rPr>
          <w:rFonts w:hint="eastAsia"/>
        </w:rPr>
        <w:t>サービスとしては、現状として繋がっているものはない。</w:t>
      </w:r>
      <w:r>
        <w:rPr>
          <w:rFonts w:hint="eastAsia"/>
        </w:rPr>
        <w:t>図書館、学術家休止縁室、ICT部門で、</w:t>
      </w:r>
      <w:r w:rsidR="00F0275A">
        <w:rPr>
          <w:rFonts w:hint="eastAsia"/>
        </w:rPr>
        <w:t>Pure</w:t>
      </w:r>
      <w:r>
        <w:rPr>
          <w:rFonts w:hint="eastAsia"/>
        </w:rPr>
        <w:t>との連携を検討している。</w:t>
      </w:r>
    </w:p>
    <w:p w:rsidR="00F0275A" w:rsidRDefault="00F0275A" w:rsidP="00454E3D">
      <w:pPr>
        <w:pStyle w:val="a5"/>
        <w:numPr>
          <w:ilvl w:val="1"/>
          <w:numId w:val="2"/>
        </w:numPr>
        <w:ind w:leftChars="0"/>
      </w:pPr>
      <w:r>
        <w:rPr>
          <w:rFonts w:hint="eastAsia"/>
        </w:rPr>
        <w:t>尾城：</w:t>
      </w:r>
      <w:r w:rsidR="00454E3D">
        <w:rPr>
          <w:rFonts w:hint="eastAsia"/>
        </w:rPr>
        <w:t>NIIでは、</w:t>
      </w:r>
      <w:r>
        <w:rPr>
          <w:rFonts w:hint="eastAsia"/>
        </w:rPr>
        <w:t>KAKEN</w:t>
      </w:r>
      <w:r w:rsidR="00454E3D">
        <w:rPr>
          <w:rFonts w:hint="eastAsia"/>
        </w:rPr>
        <w:t>で</w:t>
      </w:r>
      <w:r>
        <w:rPr>
          <w:rFonts w:hint="eastAsia"/>
        </w:rPr>
        <w:t>API連携</w:t>
      </w:r>
      <w:r w:rsidR="00454E3D">
        <w:rPr>
          <w:rFonts w:hint="eastAsia"/>
        </w:rPr>
        <w:t>を始めた。筑波は、研究担当理事からのトップダウンで機関メンバーになった。しかし、学内でどの部署がORCID担当になるのかについては調整中、と聞いている。</w:t>
      </w:r>
    </w:p>
    <w:p w:rsidR="009A4555" w:rsidRDefault="003D179C" w:rsidP="009A4555">
      <w:pPr>
        <w:pStyle w:val="a5"/>
        <w:numPr>
          <w:ilvl w:val="0"/>
          <w:numId w:val="2"/>
        </w:numPr>
        <w:ind w:leftChars="0"/>
      </w:pPr>
      <w:r w:rsidRPr="00FD0E37">
        <w:rPr>
          <w:rFonts w:hint="eastAsia"/>
        </w:rPr>
        <w:t>田邉</w:t>
      </w:r>
      <w:r w:rsidR="009A4555">
        <w:rPr>
          <w:rFonts w:hint="eastAsia"/>
        </w:rPr>
        <w:t>：今日の参加者は</w:t>
      </w:r>
      <w:r w:rsidR="00454E3D">
        <w:rPr>
          <w:rFonts w:hint="eastAsia"/>
        </w:rPr>
        <w:t>機関メンバーになる、あるいはコンソーシアム</w:t>
      </w:r>
      <w:r w:rsidR="009A4555">
        <w:rPr>
          <w:rFonts w:hint="eastAsia"/>
        </w:rPr>
        <w:t>参加したいと</w:t>
      </w:r>
      <w:r w:rsidR="00454E3D">
        <w:rPr>
          <w:rFonts w:hint="eastAsia"/>
        </w:rPr>
        <w:t>本気で考えているのか</w:t>
      </w:r>
      <w:r w:rsidR="009A4555">
        <w:rPr>
          <w:rFonts w:hint="eastAsia"/>
        </w:rPr>
        <w:t>？</w:t>
      </w:r>
      <w:r w:rsidR="00454E3D">
        <w:rPr>
          <w:rFonts w:hint="eastAsia"/>
        </w:rPr>
        <w:t>それとも</w:t>
      </w:r>
      <w:r w:rsidR="009A4555">
        <w:rPr>
          <w:rFonts w:hint="eastAsia"/>
        </w:rPr>
        <w:t>様子見なのか？</w:t>
      </w:r>
    </w:p>
    <w:p w:rsidR="009A4555" w:rsidRDefault="009A4555" w:rsidP="009A4555">
      <w:pPr>
        <w:pStyle w:val="a5"/>
        <w:numPr>
          <w:ilvl w:val="1"/>
          <w:numId w:val="2"/>
        </w:numPr>
        <w:ind w:leftChars="0"/>
      </w:pPr>
      <w:r>
        <w:rPr>
          <w:rFonts w:hint="eastAsia"/>
        </w:rPr>
        <w:t>森：様子見のところもあるだろう。個人的には</w:t>
      </w:r>
      <w:r w:rsidR="00454E3D">
        <w:rPr>
          <w:rFonts w:hint="eastAsia"/>
        </w:rPr>
        <w:t>ORICDの意義は理解できるが、</w:t>
      </w:r>
      <w:r>
        <w:rPr>
          <w:rFonts w:hint="eastAsia"/>
        </w:rPr>
        <w:t>大学としてどのように位置づけるかを考えているところが多いと思う。</w:t>
      </w:r>
    </w:p>
    <w:p w:rsidR="009A4555" w:rsidRDefault="009A4555" w:rsidP="009A4555">
      <w:pPr>
        <w:pStyle w:val="a5"/>
        <w:numPr>
          <w:ilvl w:val="1"/>
          <w:numId w:val="2"/>
        </w:numPr>
        <w:ind w:leftChars="0"/>
      </w:pPr>
      <w:r>
        <w:rPr>
          <w:rFonts w:hint="eastAsia"/>
        </w:rPr>
        <w:t>河村：</w:t>
      </w:r>
      <w:r w:rsidR="00454E3D">
        <w:rPr>
          <w:rFonts w:hint="eastAsia"/>
        </w:rPr>
        <w:t>東北大の</w:t>
      </w:r>
      <w:r>
        <w:rPr>
          <w:rFonts w:hint="eastAsia"/>
        </w:rPr>
        <w:t>URAセンターの分析チームとしては</w:t>
      </w:r>
      <w:r w:rsidR="00454E3D">
        <w:rPr>
          <w:rFonts w:hint="eastAsia"/>
        </w:rPr>
        <w:t>ORCIDを活用したいが</w:t>
      </w:r>
      <w:r>
        <w:rPr>
          <w:rFonts w:hint="eastAsia"/>
        </w:rPr>
        <w:t>、学内で</w:t>
      </w:r>
      <w:r w:rsidR="00454E3D">
        <w:rPr>
          <w:rFonts w:hint="eastAsia"/>
        </w:rPr>
        <w:t>説明</w:t>
      </w:r>
      <w:r>
        <w:rPr>
          <w:rFonts w:hint="eastAsia"/>
        </w:rPr>
        <w:t>しようすると難しいところがある。長期的にお金をどこが払うかについて調整が必要。URAだけではなくて、大学で広く理解してもらいながら、適切な担当部局を考えていくというのが課題。</w:t>
      </w:r>
    </w:p>
    <w:p w:rsidR="009A4555" w:rsidRDefault="009A4555" w:rsidP="009A4555">
      <w:pPr>
        <w:pStyle w:val="a5"/>
        <w:numPr>
          <w:ilvl w:val="1"/>
          <w:numId w:val="2"/>
        </w:numPr>
        <w:ind w:leftChars="0"/>
      </w:pPr>
      <w:r>
        <w:rPr>
          <w:rFonts w:hint="eastAsia"/>
        </w:rPr>
        <w:t>青木：京大は4月から情報担当理事も含めて検討している。</w:t>
      </w:r>
      <w:r w:rsidR="005E30E7">
        <w:rPr>
          <w:rFonts w:hint="eastAsia"/>
        </w:rPr>
        <w:t>メリット（何ができるか）をちゃんと考えて理事裁定を通そうという作業をしている。</w:t>
      </w:r>
    </w:p>
    <w:p w:rsidR="00621C1D" w:rsidRDefault="00621C1D" w:rsidP="00621C1D">
      <w:pPr>
        <w:pStyle w:val="a5"/>
        <w:numPr>
          <w:ilvl w:val="2"/>
          <w:numId w:val="2"/>
        </w:numPr>
        <w:ind w:leftChars="0"/>
      </w:pPr>
      <w:r>
        <w:rPr>
          <w:rFonts w:hint="eastAsia"/>
        </w:rPr>
        <w:t>尾城：</w:t>
      </w:r>
      <w:r w:rsidR="00454E3D">
        <w:rPr>
          <w:rFonts w:hint="eastAsia"/>
        </w:rPr>
        <w:t>京大のような大きな大学で、</w:t>
      </w:r>
      <w:r>
        <w:rPr>
          <w:rFonts w:hint="eastAsia"/>
        </w:rPr>
        <w:t>情報部門と図書館とURAの連携</w:t>
      </w:r>
      <w:r w:rsidR="00454E3D">
        <w:rPr>
          <w:rFonts w:hint="eastAsia"/>
        </w:rPr>
        <w:t>ができているのはうらやましい。</w:t>
      </w:r>
    </w:p>
    <w:p w:rsidR="00621C1D" w:rsidRDefault="000852EF" w:rsidP="000852EF">
      <w:pPr>
        <w:pStyle w:val="a5"/>
        <w:numPr>
          <w:ilvl w:val="2"/>
          <w:numId w:val="2"/>
        </w:numPr>
        <w:ind w:leftChars="0"/>
      </w:pPr>
      <w:r>
        <w:rPr>
          <w:rFonts w:hint="eastAsia"/>
        </w:rPr>
        <w:t>青木：URAサイドからすると、ORCID</w:t>
      </w:r>
      <w:r w:rsidR="00454E3D">
        <w:rPr>
          <w:rFonts w:hint="eastAsia"/>
        </w:rPr>
        <w:t>に関する</w:t>
      </w:r>
      <w:r>
        <w:rPr>
          <w:rFonts w:hint="eastAsia"/>
        </w:rPr>
        <w:t>情報が十分</w:t>
      </w:r>
      <w:r w:rsidR="00454E3D">
        <w:rPr>
          <w:rFonts w:hint="eastAsia"/>
        </w:rPr>
        <w:t>に広まっていないので、広報や啓発活動も必要なのではないかという議論もある。</w:t>
      </w:r>
    </w:p>
    <w:p w:rsidR="000852EF" w:rsidRDefault="000852EF" w:rsidP="000852EF">
      <w:pPr>
        <w:pStyle w:val="a5"/>
        <w:numPr>
          <w:ilvl w:val="0"/>
          <w:numId w:val="2"/>
        </w:numPr>
        <w:ind w:leftChars="0"/>
      </w:pPr>
      <w:r>
        <w:rPr>
          <w:rFonts w:hint="eastAsia"/>
        </w:rPr>
        <w:t>山本：海外ジャーナル</w:t>
      </w:r>
      <w:r w:rsidR="00454E3D">
        <w:rPr>
          <w:rFonts w:hint="eastAsia"/>
        </w:rPr>
        <w:t>であれば、きれいな論文メタデータを自動的に取り込めるが、日本語の</w:t>
      </w:r>
      <w:r>
        <w:rPr>
          <w:rFonts w:hint="eastAsia"/>
        </w:rPr>
        <w:t>論文だとORCIDに</w:t>
      </w:r>
      <w:r w:rsidR="00454E3D">
        <w:rPr>
          <w:rFonts w:hint="eastAsia"/>
        </w:rPr>
        <w:t>メタデータが流れてこない。川上、例えば日本の学協会から、正確なメタデータが</w:t>
      </w:r>
      <w:r>
        <w:rPr>
          <w:rFonts w:hint="eastAsia"/>
        </w:rPr>
        <w:t>流れ</w:t>
      </w:r>
      <w:r w:rsidR="00454E3D">
        <w:rPr>
          <w:rFonts w:hint="eastAsia"/>
        </w:rPr>
        <w:t>てく</w:t>
      </w:r>
      <w:r>
        <w:rPr>
          <w:rFonts w:hint="eastAsia"/>
        </w:rPr>
        <w:t>る仕組みはないのか？</w:t>
      </w:r>
    </w:p>
    <w:p w:rsidR="000852EF" w:rsidRDefault="003D179C" w:rsidP="000852EF">
      <w:pPr>
        <w:pStyle w:val="a5"/>
        <w:numPr>
          <w:ilvl w:val="1"/>
          <w:numId w:val="2"/>
        </w:numPr>
        <w:ind w:leftChars="0"/>
      </w:pPr>
      <w:r w:rsidRPr="00FD0E37">
        <w:rPr>
          <w:rFonts w:hint="eastAsia"/>
        </w:rPr>
        <w:t>田邉</w:t>
      </w:r>
      <w:r w:rsidR="000852EF">
        <w:rPr>
          <w:rFonts w:hint="eastAsia"/>
        </w:rPr>
        <w:t>：JaLCが</w:t>
      </w:r>
      <w:r w:rsidR="00454E3D">
        <w:rPr>
          <w:rFonts w:hint="eastAsia"/>
        </w:rPr>
        <w:t>Crossref</w:t>
      </w:r>
      <w:r w:rsidR="000852EF">
        <w:rPr>
          <w:rFonts w:hint="eastAsia"/>
        </w:rPr>
        <w:t>のように対応するのが一番良い。</w:t>
      </w:r>
    </w:p>
    <w:p w:rsidR="00663F11" w:rsidRDefault="00454E3D" w:rsidP="000852EF">
      <w:pPr>
        <w:pStyle w:val="a5"/>
        <w:numPr>
          <w:ilvl w:val="1"/>
          <w:numId w:val="2"/>
        </w:numPr>
        <w:ind w:leftChars="0"/>
      </w:pPr>
      <w:r>
        <w:rPr>
          <w:rFonts w:hint="eastAsia"/>
        </w:rPr>
        <w:lastRenderedPageBreak/>
        <w:t>尾城：学協会のコンソーシアムでも、学会出版者としての立場から、そのような対応を考えているようだ</w:t>
      </w:r>
      <w:r w:rsidR="00663F11">
        <w:rPr>
          <w:rFonts w:hint="eastAsia"/>
        </w:rPr>
        <w:t>。</w:t>
      </w:r>
    </w:p>
    <w:p w:rsidR="00663F11" w:rsidRDefault="00454E3D" w:rsidP="00663F11">
      <w:pPr>
        <w:pStyle w:val="a5"/>
        <w:numPr>
          <w:ilvl w:val="1"/>
          <w:numId w:val="2"/>
        </w:numPr>
        <w:ind w:leftChars="0"/>
      </w:pPr>
      <w:r>
        <w:rPr>
          <w:rFonts w:hint="eastAsia"/>
        </w:rPr>
        <w:t>森：過去の論文について、</w:t>
      </w:r>
      <w:r w:rsidR="00663F11">
        <w:rPr>
          <w:rFonts w:hint="eastAsia"/>
        </w:rPr>
        <w:t>ORCIDのIDで名寄せをするのに</w:t>
      </w:r>
      <w:r>
        <w:rPr>
          <w:rFonts w:hint="eastAsia"/>
        </w:rPr>
        <w:t>は</w:t>
      </w:r>
      <w:r w:rsidR="00663F11">
        <w:rPr>
          <w:rFonts w:hint="eastAsia"/>
        </w:rPr>
        <w:t>時間がかかる。投稿時にIDをつけるようになれば、進んでいくだろう。これは書誌情報的な見方であって、オープンなIDという意味で大学としても意味がある。大学によると職員番号をIDとして使っている場合もあり、オープンなIDとして使いにくい。</w:t>
      </w:r>
      <w:r w:rsidR="00A306F3">
        <w:rPr>
          <w:rFonts w:hint="eastAsia"/>
        </w:rPr>
        <w:t>ある研究者が確かに自分の大学に所属しているという</w:t>
      </w:r>
      <w:r w:rsidR="00663F11">
        <w:rPr>
          <w:rFonts w:hint="eastAsia"/>
        </w:rPr>
        <w:t>情報をORCID</w:t>
      </w:r>
      <w:r w:rsidR="00A306F3">
        <w:rPr>
          <w:rFonts w:hint="eastAsia"/>
        </w:rPr>
        <w:t>に流すという意味でも意義</w:t>
      </w:r>
      <w:r w:rsidR="00663F11">
        <w:rPr>
          <w:rFonts w:hint="eastAsia"/>
        </w:rPr>
        <w:t>がある。</w:t>
      </w:r>
    </w:p>
    <w:p w:rsidR="00260378" w:rsidRDefault="003D179C" w:rsidP="00663F11">
      <w:pPr>
        <w:pStyle w:val="a5"/>
        <w:numPr>
          <w:ilvl w:val="1"/>
          <w:numId w:val="2"/>
        </w:numPr>
        <w:ind w:leftChars="0"/>
      </w:pPr>
      <w:r w:rsidRPr="00FD0E37">
        <w:rPr>
          <w:rFonts w:hint="eastAsia"/>
        </w:rPr>
        <w:t>田邉</w:t>
      </w:r>
      <w:r w:rsidR="00260378">
        <w:rPr>
          <w:rFonts w:hint="eastAsia"/>
        </w:rPr>
        <w:t>：ORCIDを始めてみると、組織内における情報管理が省力化になる。大学院生や留学生など、機関を離れた後のトラッキングとしてもNIMSは意義を感じている。</w:t>
      </w:r>
    </w:p>
    <w:p w:rsidR="00260378" w:rsidRDefault="00260378" w:rsidP="00663F11">
      <w:pPr>
        <w:pStyle w:val="a5"/>
        <w:numPr>
          <w:ilvl w:val="1"/>
          <w:numId w:val="2"/>
        </w:numPr>
        <w:ind w:leftChars="0"/>
      </w:pPr>
      <w:r>
        <w:rPr>
          <w:rFonts w:hint="eastAsia"/>
        </w:rPr>
        <w:t>尾城：先行しているNIMSや東工大の先行事例をもっと共有するのが良い。</w:t>
      </w:r>
    </w:p>
    <w:p w:rsidR="00260378" w:rsidRDefault="00D65946" w:rsidP="00663F11">
      <w:pPr>
        <w:pStyle w:val="a5"/>
        <w:numPr>
          <w:ilvl w:val="1"/>
          <w:numId w:val="2"/>
        </w:numPr>
        <w:ind w:leftChars="0"/>
      </w:pPr>
      <w:r>
        <w:rPr>
          <w:rFonts w:hint="eastAsia"/>
        </w:rPr>
        <w:t>森：個人で</w:t>
      </w:r>
      <w:r w:rsidR="00A306F3">
        <w:rPr>
          <w:rFonts w:hint="eastAsia"/>
        </w:rPr>
        <w:t>は</w:t>
      </w:r>
      <w:r>
        <w:rPr>
          <w:rFonts w:hint="eastAsia"/>
        </w:rPr>
        <w:t>CRISを運用できない、かつ、エクセルでの管理も難しいような小規模の大学でもORCIDを使うのは意義がある。</w:t>
      </w:r>
      <w:r w:rsidR="00693BD8">
        <w:rPr>
          <w:rFonts w:hint="eastAsia"/>
        </w:rPr>
        <w:t>そういったアイデアだけでも共有できるのが良い。</w:t>
      </w:r>
    </w:p>
    <w:p w:rsidR="00D65946" w:rsidRDefault="00D05970" w:rsidP="00D05970">
      <w:pPr>
        <w:pStyle w:val="a5"/>
        <w:numPr>
          <w:ilvl w:val="0"/>
          <w:numId w:val="2"/>
        </w:numPr>
        <w:ind w:leftChars="0"/>
      </w:pPr>
      <w:r>
        <w:rPr>
          <w:rFonts w:hint="eastAsia"/>
        </w:rPr>
        <w:t>尾城：今日はTV会議だったが、リアルな会議を設定した方が良いか？</w:t>
      </w:r>
      <w:r w:rsidR="0031768E">
        <w:rPr>
          <w:rFonts w:hint="eastAsia"/>
        </w:rPr>
        <w:t>利用のケーススタディや担当理事の説得の仕方など</w:t>
      </w:r>
      <w:r w:rsidR="00A306F3">
        <w:rPr>
          <w:rFonts w:hint="eastAsia"/>
        </w:rPr>
        <w:t>について議論する</w:t>
      </w:r>
      <w:r w:rsidR="0031768E">
        <w:rPr>
          <w:rFonts w:hint="eastAsia"/>
        </w:rPr>
        <w:t>。JPCOAR内にもTFができているので、うまく連携して情報共有できそうである。</w:t>
      </w:r>
    </w:p>
    <w:p w:rsidR="00445EBC" w:rsidRDefault="00A306F3" w:rsidP="00445EBC">
      <w:pPr>
        <w:pStyle w:val="a5"/>
        <w:numPr>
          <w:ilvl w:val="1"/>
          <w:numId w:val="2"/>
        </w:numPr>
        <w:ind w:leftChars="0"/>
      </w:pPr>
      <w:r>
        <w:rPr>
          <w:rFonts w:hint="eastAsia"/>
        </w:rPr>
        <w:t>森：</w:t>
      </w:r>
      <w:r w:rsidR="00445EBC">
        <w:rPr>
          <w:rFonts w:hint="eastAsia"/>
        </w:rPr>
        <w:t>やるのが良い</w:t>
      </w:r>
      <w:r>
        <w:rPr>
          <w:rFonts w:hint="eastAsia"/>
        </w:rPr>
        <w:t>と思う</w:t>
      </w:r>
      <w:r w:rsidR="00445EBC">
        <w:rPr>
          <w:rFonts w:hint="eastAsia"/>
        </w:rPr>
        <w:t>。</w:t>
      </w:r>
    </w:p>
    <w:p w:rsidR="00445EBC" w:rsidRDefault="00445EBC" w:rsidP="00445EBC">
      <w:pPr>
        <w:pStyle w:val="a5"/>
        <w:numPr>
          <w:ilvl w:val="1"/>
          <w:numId w:val="2"/>
        </w:numPr>
        <w:ind w:leftChars="0"/>
      </w:pPr>
      <w:r>
        <w:rPr>
          <w:rFonts w:hint="eastAsia"/>
        </w:rPr>
        <w:t>尾城：</w:t>
      </w:r>
      <w:r w:rsidR="00A306F3">
        <w:rPr>
          <w:rFonts w:hint="eastAsia"/>
        </w:rPr>
        <w:t>既に機関メンバーとなっているところにも協力してもらってシンポジウムのようなイベントを考えたい。</w:t>
      </w:r>
    </w:p>
    <w:p w:rsidR="00445EBC" w:rsidRDefault="00445EBC" w:rsidP="00445EBC">
      <w:pPr>
        <w:pStyle w:val="a5"/>
        <w:numPr>
          <w:ilvl w:val="1"/>
          <w:numId w:val="2"/>
        </w:numPr>
        <w:ind w:leftChars="0"/>
      </w:pPr>
      <w:r>
        <w:rPr>
          <w:rFonts w:hint="eastAsia"/>
        </w:rPr>
        <w:t>森：関東地区のIRも協力してくれるかも知れない。</w:t>
      </w:r>
    </w:p>
    <w:p w:rsidR="00D05970" w:rsidRDefault="0031768E" w:rsidP="0031768E">
      <w:pPr>
        <w:pStyle w:val="a5"/>
        <w:numPr>
          <w:ilvl w:val="0"/>
          <w:numId w:val="2"/>
        </w:numPr>
        <w:ind w:leftChars="0"/>
      </w:pPr>
      <w:r>
        <w:rPr>
          <w:rFonts w:hint="eastAsia"/>
        </w:rPr>
        <w:t>森：ORCID</w:t>
      </w:r>
      <w:r w:rsidR="00A306F3">
        <w:rPr>
          <w:rFonts w:hint="eastAsia"/>
        </w:rPr>
        <w:t>のスタッフを呼んで、日本の状況をリアルに伝えるのも良いのではないか。</w:t>
      </w:r>
    </w:p>
    <w:p w:rsidR="0031768E" w:rsidRDefault="00A306F3" w:rsidP="0031768E">
      <w:pPr>
        <w:pStyle w:val="a5"/>
        <w:numPr>
          <w:ilvl w:val="0"/>
          <w:numId w:val="2"/>
        </w:numPr>
        <w:ind w:leftChars="0"/>
      </w:pPr>
      <w:r>
        <w:rPr>
          <w:rFonts w:hint="eastAsia"/>
        </w:rPr>
        <w:t>畑埜</w:t>
      </w:r>
      <w:r w:rsidR="0031768E">
        <w:rPr>
          <w:rFonts w:hint="eastAsia"/>
        </w:rPr>
        <w:t>：</w:t>
      </w:r>
      <w:r>
        <w:rPr>
          <w:rFonts w:hint="eastAsia"/>
        </w:rPr>
        <w:t>九大では、</w:t>
      </w:r>
      <w:r w:rsidR="0031768E">
        <w:rPr>
          <w:rFonts w:hint="eastAsia"/>
        </w:rPr>
        <w:t>リポジトリや研究情報システムは安定運用</w:t>
      </w:r>
      <w:r>
        <w:rPr>
          <w:rFonts w:hint="eastAsia"/>
        </w:rPr>
        <w:t>できている</w:t>
      </w:r>
      <w:r w:rsidR="0031768E">
        <w:rPr>
          <w:rFonts w:hint="eastAsia"/>
        </w:rPr>
        <w:t>。しかし、アクティブにR&amp;D</w:t>
      </w:r>
      <w:r>
        <w:rPr>
          <w:rFonts w:hint="eastAsia"/>
        </w:rPr>
        <w:t>をしている感じは</w:t>
      </w:r>
      <w:r w:rsidR="0031768E">
        <w:rPr>
          <w:rFonts w:hint="eastAsia"/>
        </w:rPr>
        <w:t>ない。図書館だけだと予算が限られているので、図書館だけで</w:t>
      </w:r>
      <w:r>
        <w:rPr>
          <w:rFonts w:hint="eastAsia"/>
        </w:rPr>
        <w:t>費用をサポートできない。かつ、キャンパス移転の問題もあり、</w:t>
      </w:r>
      <w:r w:rsidR="0031768E">
        <w:rPr>
          <w:rFonts w:hint="eastAsia"/>
        </w:rPr>
        <w:t>予算的に厳しいところもある。Pure</w:t>
      </w:r>
      <w:r>
        <w:rPr>
          <w:rFonts w:hint="eastAsia"/>
        </w:rPr>
        <w:t>を導入しているので、それと</w:t>
      </w:r>
      <w:r w:rsidR="0031768E">
        <w:rPr>
          <w:rFonts w:hint="eastAsia"/>
        </w:rPr>
        <w:t>の連携が</w:t>
      </w:r>
      <w:r>
        <w:rPr>
          <w:rFonts w:hint="eastAsia"/>
        </w:rPr>
        <w:t>できれ</w:t>
      </w:r>
      <w:r w:rsidR="0031768E">
        <w:rPr>
          <w:rFonts w:hint="eastAsia"/>
        </w:rPr>
        <w:t>ば、面白いかも知れない。</w:t>
      </w:r>
    </w:p>
    <w:p w:rsidR="0031768E" w:rsidRPr="00A306F3" w:rsidRDefault="00890A6B" w:rsidP="0031768E">
      <w:pPr>
        <w:pStyle w:val="a5"/>
        <w:numPr>
          <w:ilvl w:val="0"/>
          <w:numId w:val="2"/>
        </w:numPr>
        <w:ind w:leftChars="0"/>
      </w:pPr>
      <w:r>
        <w:rPr>
          <w:rFonts w:hint="eastAsia"/>
        </w:rPr>
        <w:t>内島：</w:t>
      </w:r>
      <w:r w:rsidR="00A306F3">
        <w:rPr>
          <w:rFonts w:hint="eastAsia"/>
        </w:rPr>
        <w:t>富山は10月から機関メンバーとなることが決定した。学長がORCIDの地域ディレクターから直接話を聞き、決断した。執行部が納得すれば導入は早い。また、研究者達はORCIDのことをよく知らないので啓蒙活動も必要だと考えている。</w:t>
      </w:r>
    </w:p>
    <w:p w:rsidR="00890A6B" w:rsidRDefault="00890A6B" w:rsidP="007B6757">
      <w:pPr>
        <w:pStyle w:val="a5"/>
        <w:numPr>
          <w:ilvl w:val="0"/>
          <w:numId w:val="2"/>
        </w:numPr>
        <w:ind w:leftChars="0"/>
      </w:pPr>
      <w:r>
        <w:rPr>
          <w:rFonts w:hint="eastAsia"/>
        </w:rPr>
        <w:t>三輪：今回はオブザーバとしての参加。</w:t>
      </w:r>
      <w:r w:rsidR="00A306F3">
        <w:rPr>
          <w:rFonts w:hint="eastAsia"/>
        </w:rPr>
        <w:t>放大としての</w:t>
      </w:r>
      <w:r w:rsidR="007B6757">
        <w:rPr>
          <w:rFonts w:hint="eastAsia"/>
        </w:rPr>
        <w:t>OR</w:t>
      </w:r>
      <w:r w:rsidR="007B6757">
        <w:t>CID</w:t>
      </w:r>
      <w:r w:rsidR="007B6757">
        <w:rPr>
          <w:rFonts w:hint="eastAsia"/>
        </w:rPr>
        <w:t>対応の検討はまだ</w:t>
      </w:r>
      <w:r w:rsidR="00A306F3">
        <w:rPr>
          <w:rFonts w:hint="eastAsia"/>
        </w:rPr>
        <w:t>これからという段階</w:t>
      </w:r>
      <w:r w:rsidR="007B6757">
        <w:rPr>
          <w:rFonts w:hint="eastAsia"/>
        </w:rPr>
        <w:t>。</w:t>
      </w:r>
      <w:r>
        <w:rPr>
          <w:rFonts w:hint="eastAsia"/>
        </w:rPr>
        <w:t>研究者情報DBは、去年までは内製</w:t>
      </w:r>
      <w:r w:rsidR="00A306F3">
        <w:rPr>
          <w:rFonts w:hint="eastAsia"/>
        </w:rPr>
        <w:t>だったが、</w:t>
      </w:r>
      <w:r>
        <w:rPr>
          <w:rFonts w:hint="eastAsia"/>
        </w:rPr>
        <w:t>今年からはR</w:t>
      </w:r>
      <w:r>
        <w:t>e</w:t>
      </w:r>
      <w:r w:rsidR="00A306F3">
        <w:t>se</w:t>
      </w:r>
      <w:r>
        <w:t>arch</w:t>
      </w:r>
      <w:r>
        <w:rPr>
          <w:rFonts w:hint="eastAsia"/>
        </w:rPr>
        <w:t>mapを使っている。</w:t>
      </w:r>
    </w:p>
    <w:p w:rsidR="00255BC4" w:rsidRDefault="00255BC4" w:rsidP="007B6757">
      <w:pPr>
        <w:pStyle w:val="a5"/>
        <w:numPr>
          <w:ilvl w:val="0"/>
          <w:numId w:val="2"/>
        </w:numPr>
        <w:ind w:leftChars="0"/>
      </w:pPr>
      <w:r>
        <w:rPr>
          <w:rFonts w:hint="eastAsia"/>
        </w:rPr>
        <w:t>尾城：次のアクションとしては、リアルに顔を合わせる</w:t>
      </w:r>
      <w:r w:rsidR="00A306F3">
        <w:rPr>
          <w:rFonts w:hint="eastAsia"/>
        </w:rPr>
        <w:t>イベントを企画していきたい</w:t>
      </w:r>
      <w:r>
        <w:rPr>
          <w:rFonts w:hint="eastAsia"/>
        </w:rPr>
        <w:t>。</w:t>
      </w:r>
    </w:p>
    <w:p w:rsidR="00255BC4" w:rsidRDefault="003D179C" w:rsidP="00255BC4">
      <w:pPr>
        <w:pStyle w:val="a5"/>
        <w:numPr>
          <w:ilvl w:val="1"/>
          <w:numId w:val="2"/>
        </w:numPr>
        <w:ind w:leftChars="0"/>
      </w:pPr>
      <w:r w:rsidRPr="00FD0E37">
        <w:rPr>
          <w:rFonts w:hint="eastAsia"/>
        </w:rPr>
        <w:t>田邉</w:t>
      </w:r>
      <w:r w:rsidR="00255BC4">
        <w:rPr>
          <w:rFonts w:hint="eastAsia"/>
        </w:rPr>
        <w:t>：それはロードマップのどこにあたるのか？</w:t>
      </w:r>
    </w:p>
    <w:p w:rsidR="00255BC4" w:rsidRDefault="003D179C" w:rsidP="00255BC4">
      <w:pPr>
        <w:pStyle w:val="a5"/>
        <w:numPr>
          <w:ilvl w:val="1"/>
          <w:numId w:val="2"/>
        </w:numPr>
        <w:ind w:leftChars="0"/>
      </w:pPr>
      <w:r>
        <w:rPr>
          <w:rFonts w:hint="eastAsia"/>
        </w:rPr>
        <w:lastRenderedPageBreak/>
        <w:t>尾城</w:t>
      </w:r>
      <w:r w:rsidR="00255BC4">
        <w:rPr>
          <w:rFonts w:hint="eastAsia"/>
        </w:rPr>
        <w:t>：原案のロードマップは急ぎすぎ</w:t>
      </w:r>
      <w:r w:rsidR="00A306F3">
        <w:rPr>
          <w:rFonts w:hint="eastAsia"/>
        </w:rPr>
        <w:t>ではないかと思っている。いきなりコンソーシアムの設立趣意書を配布しても理解が得られないのではないか。</w:t>
      </w:r>
    </w:p>
    <w:p w:rsidR="00255BC4" w:rsidRDefault="003D179C" w:rsidP="00255BC4">
      <w:pPr>
        <w:pStyle w:val="a5"/>
        <w:numPr>
          <w:ilvl w:val="1"/>
          <w:numId w:val="2"/>
        </w:numPr>
        <w:ind w:leftChars="0"/>
      </w:pPr>
      <w:r w:rsidRPr="00FD0E37">
        <w:rPr>
          <w:rFonts w:hint="eastAsia"/>
        </w:rPr>
        <w:t>田邉</w:t>
      </w:r>
      <w:r w:rsidR="00255BC4">
        <w:rPr>
          <w:rFonts w:hint="eastAsia"/>
        </w:rPr>
        <w:t>：設立趣意書だけでも出すと海外からも</w:t>
      </w:r>
      <w:r w:rsidR="00A306F3">
        <w:rPr>
          <w:rFonts w:hint="eastAsia"/>
        </w:rPr>
        <w:t>進捗が</w:t>
      </w:r>
      <w:r w:rsidR="00255BC4">
        <w:rPr>
          <w:rFonts w:hint="eastAsia"/>
        </w:rPr>
        <w:t>見えてよいのではないか？</w:t>
      </w:r>
    </w:p>
    <w:p w:rsidR="00A62D82" w:rsidRDefault="00A62D82" w:rsidP="00A62D82">
      <w:pPr>
        <w:pStyle w:val="a5"/>
        <w:numPr>
          <w:ilvl w:val="1"/>
          <w:numId w:val="2"/>
        </w:numPr>
        <w:ind w:leftChars="0"/>
      </w:pPr>
      <w:r>
        <w:rPr>
          <w:rFonts w:hint="eastAsia"/>
        </w:rPr>
        <w:t>河村：設立趣意書のようなものがあると、学内での説明もしやすい。</w:t>
      </w:r>
    </w:p>
    <w:p w:rsidR="00255BC4" w:rsidRDefault="00255BC4" w:rsidP="00255BC4">
      <w:pPr>
        <w:pStyle w:val="a5"/>
        <w:numPr>
          <w:ilvl w:val="1"/>
          <w:numId w:val="2"/>
        </w:numPr>
        <w:ind w:leftChars="0"/>
      </w:pPr>
      <w:r>
        <w:rPr>
          <w:rFonts w:hint="eastAsia"/>
        </w:rPr>
        <w:t>森：対ORCID</w:t>
      </w:r>
      <w:r w:rsidR="00A62D82">
        <w:rPr>
          <w:rFonts w:hint="eastAsia"/>
        </w:rPr>
        <w:t>対策としても</w:t>
      </w:r>
      <w:r>
        <w:rPr>
          <w:rFonts w:hint="eastAsia"/>
        </w:rPr>
        <w:t>重要であろう。</w:t>
      </w:r>
    </w:p>
    <w:p w:rsidR="00255BC4" w:rsidRDefault="00255BC4" w:rsidP="00255BC4">
      <w:pPr>
        <w:pStyle w:val="a5"/>
        <w:numPr>
          <w:ilvl w:val="1"/>
          <w:numId w:val="2"/>
        </w:numPr>
        <w:ind w:leftChars="0"/>
      </w:pPr>
      <w:r>
        <w:rPr>
          <w:rFonts w:hint="eastAsia"/>
        </w:rPr>
        <w:t>尾城：</w:t>
      </w:r>
      <w:r w:rsidR="00A62D82">
        <w:rPr>
          <w:rFonts w:hint="eastAsia"/>
        </w:rPr>
        <w:t>では後々あまり拘束されないような、理念的な文書を考えたい。今日参加した</w:t>
      </w:r>
      <w:r w:rsidR="003A3198">
        <w:rPr>
          <w:rFonts w:hint="eastAsia"/>
        </w:rPr>
        <w:t>皆さんにはML</w:t>
      </w:r>
      <w:r w:rsidR="00A62D82">
        <w:rPr>
          <w:rFonts w:hint="eastAsia"/>
        </w:rPr>
        <w:t>に入って頂き、今後の情報共有や議論を進めていきたい。</w:t>
      </w:r>
      <w:r w:rsidR="003A3198">
        <w:rPr>
          <w:rFonts w:hint="eastAsia"/>
        </w:rPr>
        <w:t>必要であれば、Webサイト</w:t>
      </w:r>
      <w:r w:rsidR="00A62D82">
        <w:rPr>
          <w:rFonts w:hint="eastAsia"/>
        </w:rPr>
        <w:t>を立ち上げることも検討したい</w:t>
      </w:r>
      <w:r w:rsidR="003A3198">
        <w:rPr>
          <w:rFonts w:hint="eastAsia"/>
        </w:rPr>
        <w:t>。</w:t>
      </w:r>
    </w:p>
    <w:p w:rsidR="00A62D82" w:rsidRDefault="00A62D82" w:rsidP="00A62D82">
      <w:pPr>
        <w:pStyle w:val="a5"/>
        <w:ind w:leftChars="0"/>
      </w:pPr>
    </w:p>
    <w:p w:rsidR="00B440EF" w:rsidRPr="00890A6B" w:rsidRDefault="00B440EF" w:rsidP="00B440EF">
      <w:pPr>
        <w:jc w:val="right"/>
      </w:pPr>
      <w:r>
        <w:rPr>
          <w:rFonts w:hint="eastAsia"/>
        </w:rPr>
        <w:t>以上</w:t>
      </w:r>
    </w:p>
    <w:sectPr w:rsidR="00B440EF" w:rsidRPr="00890A6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6B" w:rsidRDefault="00F3066B" w:rsidP="00DF6DCC">
      <w:r>
        <w:separator/>
      </w:r>
    </w:p>
  </w:endnote>
  <w:endnote w:type="continuationSeparator" w:id="0">
    <w:p w:rsidR="00F3066B" w:rsidRDefault="00F3066B" w:rsidP="00DF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CC" w:rsidRDefault="00DF6D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CC" w:rsidRDefault="00DF6DC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CC" w:rsidRDefault="00DF6D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6B" w:rsidRDefault="00F3066B" w:rsidP="00DF6DCC">
      <w:r>
        <w:separator/>
      </w:r>
    </w:p>
  </w:footnote>
  <w:footnote w:type="continuationSeparator" w:id="0">
    <w:p w:rsidR="00F3066B" w:rsidRDefault="00F3066B" w:rsidP="00DF6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CC" w:rsidRDefault="00DF6DC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CC" w:rsidRDefault="00DF6DC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CC" w:rsidRDefault="00DF6DC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4910"/>
    <w:multiLevelType w:val="hybridMultilevel"/>
    <w:tmpl w:val="6B26F196"/>
    <w:lvl w:ilvl="0" w:tplc="791A7F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24590B"/>
    <w:multiLevelType w:val="hybridMultilevel"/>
    <w:tmpl w:val="4CE8BB8C"/>
    <w:lvl w:ilvl="0" w:tplc="791A7F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DD150C"/>
    <w:multiLevelType w:val="hybridMultilevel"/>
    <w:tmpl w:val="44D6116A"/>
    <w:lvl w:ilvl="0" w:tplc="791A7F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F71505"/>
    <w:multiLevelType w:val="hybridMultilevel"/>
    <w:tmpl w:val="1B5E375A"/>
    <w:lvl w:ilvl="0" w:tplc="791A7FC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B62D04"/>
    <w:multiLevelType w:val="hybridMultilevel"/>
    <w:tmpl w:val="41305D7C"/>
    <w:lvl w:ilvl="0" w:tplc="791A7F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FE"/>
    <w:rsid w:val="000075DA"/>
    <w:rsid w:val="00014D27"/>
    <w:rsid w:val="000446F7"/>
    <w:rsid w:val="000852EF"/>
    <w:rsid w:val="000C54F9"/>
    <w:rsid w:val="000D6A8A"/>
    <w:rsid w:val="001042B4"/>
    <w:rsid w:val="00115182"/>
    <w:rsid w:val="00133FB5"/>
    <w:rsid w:val="00157C3B"/>
    <w:rsid w:val="00173277"/>
    <w:rsid w:val="00190646"/>
    <w:rsid w:val="001934AC"/>
    <w:rsid w:val="001C40AC"/>
    <w:rsid w:val="001C7CE0"/>
    <w:rsid w:val="001E138B"/>
    <w:rsid w:val="002027B7"/>
    <w:rsid w:val="00226601"/>
    <w:rsid w:val="0024651A"/>
    <w:rsid w:val="00255BC4"/>
    <w:rsid w:val="00260378"/>
    <w:rsid w:val="002B4BFB"/>
    <w:rsid w:val="002E2383"/>
    <w:rsid w:val="003065D3"/>
    <w:rsid w:val="00306822"/>
    <w:rsid w:val="0031768E"/>
    <w:rsid w:val="003703FE"/>
    <w:rsid w:val="00396789"/>
    <w:rsid w:val="003A12FE"/>
    <w:rsid w:val="003A3198"/>
    <w:rsid w:val="003C11E3"/>
    <w:rsid w:val="003C4D97"/>
    <w:rsid w:val="003D179C"/>
    <w:rsid w:val="003D2F3F"/>
    <w:rsid w:val="00421175"/>
    <w:rsid w:val="00445EBC"/>
    <w:rsid w:val="00454E3D"/>
    <w:rsid w:val="00477309"/>
    <w:rsid w:val="004E68E1"/>
    <w:rsid w:val="0055413E"/>
    <w:rsid w:val="00591EBD"/>
    <w:rsid w:val="005A0AB5"/>
    <w:rsid w:val="005C216A"/>
    <w:rsid w:val="005E2F56"/>
    <w:rsid w:val="005E30E7"/>
    <w:rsid w:val="005E7E21"/>
    <w:rsid w:val="006072EC"/>
    <w:rsid w:val="00611288"/>
    <w:rsid w:val="00621C1D"/>
    <w:rsid w:val="006619FE"/>
    <w:rsid w:val="00663F11"/>
    <w:rsid w:val="006704B9"/>
    <w:rsid w:val="00693BD8"/>
    <w:rsid w:val="006A1FB0"/>
    <w:rsid w:val="006D5E6F"/>
    <w:rsid w:val="006E3E00"/>
    <w:rsid w:val="00733478"/>
    <w:rsid w:val="00745AA7"/>
    <w:rsid w:val="007815B9"/>
    <w:rsid w:val="007A4343"/>
    <w:rsid w:val="007B3001"/>
    <w:rsid w:val="007B6757"/>
    <w:rsid w:val="007C133F"/>
    <w:rsid w:val="007D5912"/>
    <w:rsid w:val="007D6759"/>
    <w:rsid w:val="0080355A"/>
    <w:rsid w:val="0081083E"/>
    <w:rsid w:val="0083027F"/>
    <w:rsid w:val="00842C9A"/>
    <w:rsid w:val="00852F5D"/>
    <w:rsid w:val="00890A6B"/>
    <w:rsid w:val="00894A5C"/>
    <w:rsid w:val="008C7352"/>
    <w:rsid w:val="00904A8E"/>
    <w:rsid w:val="00930E46"/>
    <w:rsid w:val="009469DD"/>
    <w:rsid w:val="00954E59"/>
    <w:rsid w:val="009718BA"/>
    <w:rsid w:val="00977D20"/>
    <w:rsid w:val="00986310"/>
    <w:rsid w:val="00987EA4"/>
    <w:rsid w:val="009A4555"/>
    <w:rsid w:val="009C1656"/>
    <w:rsid w:val="009C5A84"/>
    <w:rsid w:val="00A306F3"/>
    <w:rsid w:val="00A62D82"/>
    <w:rsid w:val="00A7531A"/>
    <w:rsid w:val="00A76F0E"/>
    <w:rsid w:val="00AD616E"/>
    <w:rsid w:val="00AF09BC"/>
    <w:rsid w:val="00B044F8"/>
    <w:rsid w:val="00B16D5E"/>
    <w:rsid w:val="00B2229A"/>
    <w:rsid w:val="00B440EF"/>
    <w:rsid w:val="00B61267"/>
    <w:rsid w:val="00B81F79"/>
    <w:rsid w:val="00B8474C"/>
    <w:rsid w:val="00BE4B2B"/>
    <w:rsid w:val="00BE6C1B"/>
    <w:rsid w:val="00C07CB1"/>
    <w:rsid w:val="00C166F6"/>
    <w:rsid w:val="00C533C0"/>
    <w:rsid w:val="00C56503"/>
    <w:rsid w:val="00C661A2"/>
    <w:rsid w:val="00C83DA9"/>
    <w:rsid w:val="00C924D0"/>
    <w:rsid w:val="00CA6D58"/>
    <w:rsid w:val="00CE31F2"/>
    <w:rsid w:val="00CE4710"/>
    <w:rsid w:val="00CE4904"/>
    <w:rsid w:val="00CF58AB"/>
    <w:rsid w:val="00D05970"/>
    <w:rsid w:val="00D139DF"/>
    <w:rsid w:val="00D627CE"/>
    <w:rsid w:val="00D65946"/>
    <w:rsid w:val="00D80633"/>
    <w:rsid w:val="00D96D0D"/>
    <w:rsid w:val="00DC138D"/>
    <w:rsid w:val="00DC65EF"/>
    <w:rsid w:val="00DD3F3F"/>
    <w:rsid w:val="00DF58FE"/>
    <w:rsid w:val="00DF6DCC"/>
    <w:rsid w:val="00E44C7D"/>
    <w:rsid w:val="00E45DCB"/>
    <w:rsid w:val="00E61A38"/>
    <w:rsid w:val="00E67696"/>
    <w:rsid w:val="00E808C4"/>
    <w:rsid w:val="00E84B0A"/>
    <w:rsid w:val="00E9653D"/>
    <w:rsid w:val="00ED58AF"/>
    <w:rsid w:val="00EF06EE"/>
    <w:rsid w:val="00EF4019"/>
    <w:rsid w:val="00F0275A"/>
    <w:rsid w:val="00F10378"/>
    <w:rsid w:val="00F16F4B"/>
    <w:rsid w:val="00F3066B"/>
    <w:rsid w:val="00F33BA1"/>
    <w:rsid w:val="00F43FEA"/>
    <w:rsid w:val="00F60338"/>
    <w:rsid w:val="00FD0E37"/>
    <w:rsid w:val="00FD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883F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D616E"/>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AD616E"/>
    <w:rPr>
      <w:rFonts w:asciiTheme="majorHAnsi" w:eastAsiaTheme="majorEastAsia" w:hAnsiTheme="majorHAnsi" w:cstheme="majorBidi"/>
      <w:sz w:val="32"/>
      <w:szCs w:val="32"/>
    </w:rPr>
  </w:style>
  <w:style w:type="paragraph" w:styleId="a5">
    <w:name w:val="List Paragraph"/>
    <w:basedOn w:val="a"/>
    <w:uiPriority w:val="34"/>
    <w:qFormat/>
    <w:rsid w:val="00AD616E"/>
    <w:pPr>
      <w:ind w:leftChars="400" w:left="840"/>
    </w:pPr>
  </w:style>
  <w:style w:type="paragraph" w:styleId="a6">
    <w:name w:val="header"/>
    <w:basedOn w:val="a"/>
    <w:link w:val="a7"/>
    <w:uiPriority w:val="99"/>
    <w:unhideWhenUsed/>
    <w:rsid w:val="00DF6DCC"/>
    <w:pPr>
      <w:tabs>
        <w:tab w:val="center" w:pos="4252"/>
        <w:tab w:val="right" w:pos="8504"/>
      </w:tabs>
      <w:snapToGrid w:val="0"/>
    </w:pPr>
  </w:style>
  <w:style w:type="character" w:customStyle="1" w:styleId="a7">
    <w:name w:val="ヘッダー (文字)"/>
    <w:basedOn w:val="a0"/>
    <w:link w:val="a6"/>
    <w:uiPriority w:val="99"/>
    <w:rsid w:val="00DF6DCC"/>
  </w:style>
  <w:style w:type="paragraph" w:styleId="a8">
    <w:name w:val="footer"/>
    <w:basedOn w:val="a"/>
    <w:link w:val="a9"/>
    <w:uiPriority w:val="99"/>
    <w:unhideWhenUsed/>
    <w:rsid w:val="00DF6DCC"/>
    <w:pPr>
      <w:tabs>
        <w:tab w:val="center" w:pos="4252"/>
        <w:tab w:val="right" w:pos="8504"/>
      </w:tabs>
      <w:snapToGrid w:val="0"/>
    </w:pPr>
  </w:style>
  <w:style w:type="character" w:customStyle="1" w:styleId="a9">
    <w:name w:val="フッター (文字)"/>
    <w:basedOn w:val="a0"/>
    <w:link w:val="a8"/>
    <w:uiPriority w:val="99"/>
    <w:rsid w:val="00DF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4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2846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2017-10-05T09:58:00Z</dcterms:created>
  <dcterms:modified xsi:type="dcterms:W3CDTF">2017-10-06T01:10:00Z</dcterms:modified>
</cp:coreProperties>
</file>